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1200"/>
        <w:jc w:val="center"/>
      </w:pPr>
      <w:r>
        <w:rPr>
          <w:b/>
          <w:bCs/>
          <w:color w:val="1A6B34"/>
          <w:sz w:val="56"/>
          <w:szCs w:val="56"/>
        </w:rPr>
        <w:t xml:space="preserve">加运集运</w:t>
      </w:r>
    </w:p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客户查询系统使用说明</w:t>
      </w:r>
    </w:p>
    <w:p>
      <w:pPr>
        <w:spacing w:after="1400"/>
        <w:jc w:val="center"/>
      </w:pPr>
      <w:r>
        <w:rPr>
          <w:color w:val="5B6773"/>
          <w:sz w:val="22"/>
          <w:szCs w:val="22"/>
        </w:rPr>
        <w:t xml:space="preserve">jiayunexpress.com</w:t>
      </w:r>
    </w:p>
    <w:p>
      <w:pPr>
        <w:jc w:val="center"/>
      </w:pPr>
      <w:r>
        <w:rPr>
          <w:color w:val="5B6773"/>
          <w:sz w:val="20"/>
          <w:szCs w:val="20"/>
        </w:rPr>
        <w:t xml:space="preserve">本说明覆盖登录、查询、照片、运费账户、询价、物流轨迹查询等全部客户端功能，如有疑问请随时联系客服。</w:t>
      </w:r>
    </w:p>
    <w:p>
      <w:pPr>
        <w:pageBreakBefore/>
      </w:pPr>
    </w:p>
    <w:p>
      <w:pPr>
        <w:pStyle w:val="Heading1"/>
        <w:spacing w:after="150" w:before="300"/>
      </w:pPr>
      <w:r>
        <w:t xml:space="preserve">一、登录系统</w:t>
      </w:r>
    </w:p>
    <w:p>
      <w:pPr>
        <w:spacing w:after="120"/>
      </w:pPr>
      <w:r>
        <w:t xml:space="preserve">打开网址 jiayunexpress.com/jiyun_api/query.php，输入您的会员号和密码即可登录。</w:t>
      </w:r>
    </w:p>
    <w:p>
      <w:pPr>
        <w:spacing w:after="120"/>
      </w:pPr>
      <w:r>
        <w:t xml:space="preserve">首次使用密码由客服提供，登录后建议点击右上角“修改密码”自行设置一个方便记忆的密码。</w:t>
      </w:r>
    </w:p>
    <w:p>
      <w:pPr>
        <w:spacing w:after="160"/>
      </w:pPr>
      <w:r>
        <w:rPr>
          <w:i/>
          <w:iCs/>
          <w:color w:val="B5651D"/>
        </w:rPr>
        <w:t xml:space="preserve">如果长时间没有操作后再次打开页面，系统会自动记住您的登录状态，无需重复登录；如果点击了“退出登录”，则需要重新输入会员号密码。</w:t>
      </w:r>
    </w:p>
    <w:p>
      <w:pPr>
        <w:pBdr>
          <w:bottom w:val="single" w:color="CCCCCC" w:sz="6" w:space="1"/>
        </w:pBdr>
        <w:spacing w:after="200"/>
      </w:pPr>
    </w:p>
    <w:p>
      <w:pPr>
        <w:pStyle w:val="Heading1"/>
        <w:spacing w:after="150" w:before="300"/>
      </w:pPr>
      <w:r>
        <w:t xml:space="preserve">二、主要功能一览</w:t>
      </w:r>
    </w:p>
    <w:p>
      <w:pPr>
        <w:spacing w:after="120"/>
      </w:pPr>
      <w:r>
        <w:t xml:space="preserve">登录后，页面顶部有以下几个标签和按钮：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00"/>
      </w:tblGrid>
      <w:tr>
        <w:tc>
          <w:tcPr>
            <w:tcW w:type="dxa" w:w="2600"/>
            <w:shd w:fill="EFEFEF" w:val="clear"/>
          </w:tcPr>
          <w:p>
            <w:r>
              <w:rPr>
                <w:b/>
                <w:bCs/>
              </w:rPr>
              <w:t xml:space="preserve">名称</w:t>
            </w:r>
          </w:p>
        </w:tc>
        <w:tc>
          <w:tcPr>
            <w:tcW w:type="dxa" w:w="6400"/>
            <w:shd w:fill="EFEFEF" w:val="clear"/>
          </w:tcPr>
          <w:p>
            <w:r>
              <w:rPr>
                <w:b/>
                <w:bCs/>
              </w:rPr>
              <w:t xml:space="preserve">作用</w:t>
            </w:r>
          </w:p>
        </w:tc>
      </w:tr>
      <w:tr>
        <w:tc>
          <w:tcPr>
            <w:tcW w:type="dxa" w:w="2600"/>
          </w:tcPr>
          <w:p>
            <w:r>
              <w:t xml:space="preserve">入库明细</w:t>
            </w:r>
          </w:p>
        </w:tc>
        <w:tc>
          <w:tcPr>
            <w:tcW w:type="dxa" w:w="6400"/>
          </w:tcPr>
          <w:p>
            <w:r>
              <w:t xml:space="preserve">查看您所有已经入库/出库的包裹记录，可点单号查看物流轨迹</w:t>
            </w:r>
          </w:p>
        </w:tc>
      </w:tr>
      <w:tr>
        <w:tc>
          <w:tcPr>
            <w:tcW w:type="dxa" w:w="2600"/>
          </w:tcPr>
          <w:p>
            <w:r>
              <w:t xml:space="preserve">出库明细</w:t>
            </w:r>
          </w:p>
        </w:tc>
        <w:tc>
          <w:tcPr>
            <w:tcW w:type="dxa" w:w="6400"/>
          </w:tcPr>
          <w:p>
            <w:r>
              <w:t xml:space="preserve">查看已经出库、正在运输中的合箱信息</w:t>
            </w:r>
          </w:p>
        </w:tc>
      </w:tr>
      <w:tr>
        <w:tc>
          <w:tcPr>
            <w:tcW w:type="dxa" w:w="2600"/>
          </w:tcPr>
          <w:p>
            <w:r>
              <w:t xml:space="preserve">待取货列表（测试阶段）</w:t>
            </w:r>
          </w:p>
        </w:tc>
        <w:tc>
          <w:tcPr>
            <w:tcW w:type="dxa" w:w="6400"/>
          </w:tcPr>
          <w:p>
            <w:r>
              <w:t xml:space="preserve">查看当前可以取货的包裹，可自助点击“已取”、填写取货备注</w:t>
            </w:r>
          </w:p>
        </w:tc>
      </w:tr>
      <w:tr>
        <w:tc>
          <w:tcPr>
            <w:tcW w:type="dxa" w:w="2600"/>
          </w:tcPr>
          <w:p>
            <w:r>
              <w:t xml:space="preserve">📷 查看照片</w:t>
            </w:r>
          </w:p>
        </w:tc>
        <w:tc>
          <w:tcPr>
            <w:tcW w:type="dxa" w:w="6400"/>
          </w:tcPr>
          <w:p>
            <w:r>
              <w:t xml:space="preserve">查看已经开通给您的包裹照片</w:t>
            </w:r>
          </w:p>
        </w:tc>
      </w:tr>
      <w:tr>
        <w:tc>
          <w:tcPr>
            <w:tcW w:type="dxa" w:w="2600"/>
          </w:tcPr>
          <w:p>
            <w:r>
              <w:t xml:space="preserve">➕ 预录快递单号</w:t>
            </w:r>
          </w:p>
        </w:tc>
        <w:tc>
          <w:tcPr>
            <w:tcW w:type="dxa" w:w="6400"/>
          </w:tcPr>
          <w:p>
            <w:r>
              <w:t xml:space="preserve">包裹寄出后，提前把快递单号告诉我们，方便入库时自动核对</w:t>
            </w:r>
          </w:p>
        </w:tc>
      </w:tr>
      <w:tr>
        <w:tc>
          <w:tcPr>
            <w:tcW w:type="dxa" w:w="2600"/>
          </w:tcPr>
          <w:p>
            <w:r>
              <w:t xml:space="preserve">💰 询价（测试阶段）</w:t>
            </w:r>
          </w:p>
        </w:tc>
        <w:tc>
          <w:tcPr>
            <w:tcW w:type="dxa" w:w="6400"/>
          </w:tcPr>
          <w:p>
            <w:r>
              <w:t xml:space="preserve">输入长宽高、重量，估算空普/空敏/海普/海敏的运费价格</w:t>
            </w:r>
          </w:p>
        </w:tc>
      </w:tr>
      <w:tr>
        <w:tc>
          <w:tcPr>
            <w:tcW w:type="dxa" w:w="2600"/>
          </w:tcPr>
          <w:p>
            <w:r>
              <w:t xml:space="preserve">🔍 单号查询</w:t>
            </w:r>
          </w:p>
        </w:tc>
        <w:tc>
          <w:tcPr>
            <w:tcW w:type="dxa" w:w="6400"/>
          </w:tcPr>
          <w:p>
            <w:r>
              <w:t xml:space="preserve">输入单号，查看这一件从入库到取货的完整时间线</w:t>
            </w:r>
          </w:p>
        </w:tc>
      </w:tr>
      <w:tr>
        <w:tc>
          <w:tcPr>
            <w:tcW w:type="dxa" w:w="2600"/>
          </w:tcPr>
          <w:p>
            <w:r>
              <w:t xml:space="preserve">🔔 消息</w:t>
            </w:r>
          </w:p>
        </w:tc>
        <w:tc>
          <w:tcPr>
            <w:tcW w:type="dxa" w:w="6400"/>
          </w:tcPr>
          <w:p>
            <w:r>
              <w:t xml:space="preserve">查看系统提醒消息（到货通知、账户提醒等）</w:t>
            </w:r>
          </w:p>
        </w:tc>
      </w:tr>
      <w:tr>
        <w:tc>
          <w:tcPr>
            <w:tcW w:type="dxa" w:w="2600"/>
          </w:tcPr>
          <w:p>
            <w:r>
              <w:t xml:space="preserve">使用说明</w:t>
            </w:r>
          </w:p>
        </w:tc>
        <w:tc>
          <w:tcPr>
            <w:tcW w:type="dxa" w:w="6400"/>
          </w:tcPr>
          <w:p>
            <w:r>
              <w:t xml:space="preserve">打开在线使用说明网页，页面顶部也有Word文档下载链接</w:t>
            </w:r>
          </w:p>
        </w:tc>
      </w:tr>
      <w:tr>
        <w:tc>
          <w:tcPr>
            <w:tcW w:type="dxa" w:w="2600"/>
          </w:tcPr>
          <w:p>
            <w:r>
              <w:t xml:space="preserve">修改密码</w:t>
            </w:r>
          </w:p>
        </w:tc>
        <w:tc>
          <w:tcPr>
            <w:tcW w:type="dxa" w:w="6400"/>
          </w:tcPr>
          <w:p>
            <w:r>
              <w:t xml:space="preserve">自行修改登录密码</w:t>
            </w:r>
          </w:p>
        </w:tc>
      </w:tr>
    </w:tbl>
    <w:p>
      <w:pPr>
        <w:pBdr>
          <w:bottom w:val="single" w:color="CCCCCC" w:sz="6" w:space="1"/>
        </w:pBdr>
        <w:spacing w:after="200"/>
      </w:pPr>
    </w:p>
    <w:p>
      <w:pPr>
        <w:pStyle w:val="Heading1"/>
        <w:spacing w:after="150" w:before="300"/>
      </w:pPr>
      <w:r>
        <w:t xml:space="preserve">三、入库明细</w:t>
      </w:r>
    </w:p>
    <w:p>
      <w:pPr>
        <w:spacing w:after="120"/>
      </w:pPr>
      <w:r>
        <w:t xml:space="preserve">这里显示您所有包裹的入库记录，包括入库日期、单号、重量、状态、物品等信息。点击单号可以直接查看这一件的物流轨迹时间线。</w:t>
      </w:r>
    </w:p>
    <w:p>
      <w:pPr>
        <w:pStyle w:val="Heading2"/>
        <w:spacing w:after="100" w:before="240"/>
      </w:pPr>
      <w:r>
        <w:t xml:space="preserve">状态说明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00"/>
      </w:tblGrid>
      <w:tr>
        <w:tc>
          <w:tcPr>
            <w:tcW w:type="dxa" w:w="2200"/>
            <w:shd w:fill="EFEFEF" w:val="clear"/>
          </w:tcPr>
          <w:p>
            <w:r>
              <w:rPr>
                <w:b/>
                <w:bCs/>
              </w:rPr>
              <w:t xml:space="preserve">状态</w:t>
            </w:r>
          </w:p>
        </w:tc>
        <w:tc>
          <w:tcPr>
            <w:tcW w:type="dxa" w:w="6800"/>
            <w:shd w:fill="EFEFEF" w:val="clear"/>
          </w:tcPr>
          <w:p>
            <w:r>
              <w:rPr>
                <w:b/>
                <w:bCs/>
              </w:rPr>
              <w:t xml:space="preserve">含义</w:t>
            </w:r>
          </w:p>
        </w:tc>
      </w:tr>
      <w:tr>
        <w:tc>
          <w:tcPr>
            <w:tcW w:type="dxa" w:w="2200"/>
          </w:tcPr>
          <w:p>
            <w:r>
              <w:t xml:space="preserve">已入库</w:t>
            </w:r>
          </w:p>
        </w:tc>
        <w:tc>
          <w:tcPr>
            <w:tcW w:type="dxa" w:w="6800"/>
          </w:tcPr>
          <w:p>
            <w:r>
              <w:t xml:space="preserve">包裹已经到达我们的仓库，正在等待合箱出库</w:t>
            </w:r>
          </w:p>
        </w:tc>
      </w:tr>
      <w:tr>
        <w:tc>
          <w:tcPr>
            <w:tcW w:type="dxa" w:w="2200"/>
          </w:tcPr>
          <w:p>
            <w:r>
              <w:t xml:space="preserve">已出库</w:t>
            </w:r>
          </w:p>
        </w:tc>
        <w:tc>
          <w:tcPr>
            <w:tcW w:type="dxa" w:w="6800"/>
          </w:tcPr>
          <w:p>
            <w:r>
              <w:t xml:space="preserve">包裹已经打包合箱，正在运输途中</w:t>
            </w:r>
          </w:p>
        </w:tc>
      </w:tr>
      <w:tr>
        <w:tc>
          <w:tcPr>
            <w:tcW w:type="dxa" w:w="2200"/>
          </w:tcPr>
          <w:p>
            <w:r>
              <w:t xml:space="preserve">已收货</w:t>
            </w:r>
          </w:p>
        </w:tc>
        <w:tc>
          <w:tcPr>
            <w:tcW w:type="dxa" w:w="6800"/>
          </w:tcPr>
          <w:p>
            <w:r>
              <w:t xml:space="preserve">您已经确认收到货物（自己点击确认，或管理员帮您登记）</w:t>
            </w:r>
          </w:p>
        </w:tc>
      </w:tr>
    </w:tbl>
    <w:p>
      <w:pPr>
        <w:pStyle w:val="Heading2"/>
        <w:spacing w:after="100" w:before="240"/>
      </w:pPr>
      <w:r>
        <w:t xml:space="preserve">发货人说明 / 发货要求</w:t>
      </w:r>
    </w:p>
    <w:p>
      <w:pPr>
        <w:spacing w:after="120"/>
      </w:pPr>
      <w:r>
        <w:t xml:space="preserve">每一条记录的“发货人说明”一栏，上方有一个下拉框可以选择“发货要求”：仓库默认 / 空运 / 海运 / 其他，用来告诉我们这批货物希望按哪种方式处理；下方文字框可以自己填写备注（比如物品用途、是否易碎等）。填好之后点击“保存”即可。</w:t>
      </w:r>
    </w:p>
    <w:p>
      <w:pPr>
        <w:spacing w:after="160"/>
      </w:pPr>
      <w:r>
        <w:rPr>
          <w:i/>
          <w:iCs/>
          <w:color w:val="B5651D"/>
        </w:rPr>
        <w:t xml:space="preserve">注意：包裹一旦进入“已出库”或“已收货”状态，发货人说明和发货要求就不能再修改了，请在包裹还是“已入库”状态时尽快填写。</w:t>
      </w:r>
    </w:p>
    <w:p>
      <w:pPr>
        <w:pStyle w:val="Heading2"/>
        <w:spacing w:after="100" w:before="240"/>
      </w:pPr>
      <w:r>
        <w:t xml:space="preserve">查看照片</w:t>
      </w:r>
    </w:p>
    <w:p>
      <w:pPr>
        <w:spacing w:after="120"/>
      </w:pPr>
      <w:r>
        <w:t xml:space="preserve">每一条记录“操作”一栏会显示照片相关的按钮，具体显示哪一种由系统当前设置决定：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如果显示“📷 照片”：说明当前是免费开放模式，点击即可直接查看这个单号的照片，无需申请、不收费。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如果显示“📷 申请查看照片”：说明当前是付费开放模式，点击后会提示查看照片的收费金额，确认后提交申请；管理员审核开通后才会真正扣费，扣费前您可以随时点“取消申请”；审核通过后按钮会变成“📷 查看照片”，直接点击查看。</w:t>
      </w:r>
    </w:p>
    <w:p>
      <w:pPr>
        <w:pBdr>
          <w:bottom w:val="single" w:color="CCCCCC" w:sz="6" w:space="1"/>
        </w:pBdr>
        <w:spacing w:after="200"/>
      </w:pPr>
    </w:p>
    <w:p>
      <w:pPr>
        <w:pStyle w:val="Heading1"/>
        <w:spacing w:after="150" w:before="300"/>
      </w:pPr>
      <w:r>
        <w:t xml:space="preserve">四、出库明细</w:t>
      </w:r>
    </w:p>
    <w:p>
      <w:pPr>
        <w:spacing w:after="120"/>
      </w:pPr>
      <w:r>
        <w:t xml:space="preserve">这里显示您已经出库、正在合箱运输的包裹信息，包括出库日期、合箱派送单号、重量、状态等。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点击单号可以查看这一件的完整物流轨迹时间线。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点击“合箱派送单号”可以跳转到第三方物流查询网站，查看最新的运输轨迹（需要手动点击，不会自动跳转）。</w:t>
      </w:r>
    </w:p>
    <w:p>
      <w:pPr>
        <w:pBdr>
          <w:bottom w:val="single" w:color="CCCCCC" w:sz="6" w:space="1"/>
        </w:pBdr>
        <w:spacing w:after="200"/>
      </w:pPr>
    </w:p>
    <w:p>
      <w:pPr>
        <w:pStyle w:val="Heading1"/>
        <w:spacing w:after="150" w:before="300"/>
      </w:pPr>
      <w:r>
        <w:t xml:space="preserve">五、待取货列表（测试阶段）</w:t>
      </w:r>
    </w:p>
    <w:p>
      <w:pPr>
        <w:spacing w:after="120"/>
      </w:pPr>
      <w:r>
        <w:t xml:space="preserve">这个功能目前处于测试阶段，用来显示您当前可以来取货的包裹。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列表会显示单号、重量、合箱单号、到货确认时间、取货地址（含具体地址）、取货时间说明。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确认收到货物后，点击“✅ 已取”即可自助标记，无需通知管理员。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列表上方有一个“取货备注”输入框，可以填写您的取货安排（比如“周三下午2点仓库取货”），保存后管理员会收到提醒，方便安排。</w:t>
      </w:r>
    </w:p>
    <w:p>
      <w:pPr>
        <w:pBdr>
          <w:bottom w:val="single" w:color="CCCCCC" w:sz="6" w:space="1"/>
        </w:pBdr>
        <w:spacing w:after="200"/>
      </w:pPr>
    </w:p>
    <w:p>
      <w:pPr>
        <w:pStyle w:val="Heading1"/>
        <w:spacing w:after="150" w:before="300"/>
      </w:pPr>
      <w:r>
        <w:t xml:space="preserve">六、我的运费账户（测试阶段）</w:t>
      </w:r>
    </w:p>
    <w:p>
      <w:pPr>
        <w:spacing w:after="120"/>
      </w:pPr>
      <w:r>
        <w:t xml:space="preserve">页面顶部会显示“我的运费账户”，包含以下信息：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600"/>
      </w:tblGrid>
      <w:tr>
        <w:tc>
          <w:tcPr>
            <w:tcW w:type="dxa" w:w="2400"/>
            <w:shd w:fill="EFEFEF" w:val="clear"/>
          </w:tcPr>
          <w:p>
            <w:r>
              <w:rPr>
                <w:b/>
                <w:bCs/>
              </w:rPr>
              <w:t xml:space="preserve">名称</w:t>
            </w:r>
          </w:p>
        </w:tc>
        <w:tc>
          <w:tcPr>
            <w:tcW w:type="dxa" w:w="6600"/>
            <w:shd w:fill="EFEFEF" w:val="clear"/>
          </w:tcPr>
          <w:p>
            <w:r>
              <w:rPr>
                <w:b/>
                <w:bCs/>
              </w:rPr>
              <w:t xml:space="preserve">说明</w:t>
            </w:r>
          </w:p>
        </w:tc>
      </w:tr>
      <w:tr>
        <w:tc>
          <w:tcPr>
            <w:tcW w:type="dxa" w:w="2400"/>
          </w:tcPr>
          <w:p>
            <w:r>
              <w:t xml:space="preserve">累计运费</w:t>
            </w:r>
          </w:p>
        </w:tc>
        <w:tc>
          <w:tcPr>
            <w:tcW w:type="dxa" w:w="6600"/>
          </w:tcPr>
          <w:p>
            <w:r>
              <w:t xml:space="preserve">历史所有已出库包裹产生的运费总和</w:t>
            </w:r>
          </w:p>
        </w:tc>
      </w:tr>
      <w:tr>
        <w:tc>
          <w:tcPr>
            <w:tcW w:type="dxa" w:w="2400"/>
          </w:tcPr>
          <w:p>
            <w:r>
              <w:t xml:space="preserve">余额</w:t>
            </w:r>
          </w:p>
        </w:tc>
        <w:tc>
          <w:tcPr>
            <w:tcW w:type="dxa" w:w="6600"/>
          </w:tcPr>
          <w:p>
            <w:r>
              <w:t xml:space="preserve">负数=还欠运费，正数=账户有预存款，¥0=刚好结清</w:t>
            </w:r>
          </w:p>
        </w:tc>
      </w:tr>
    </w:tbl>
    <w:p>
      <w:pPr>
        <w:pStyle w:val="Heading2"/>
        <w:spacing w:after="100" w:before="240"/>
      </w:pPr>
      <w:r>
        <w:t xml:space="preserve">查看流水</w:t>
      </w:r>
    </w:p>
    <w:p>
      <w:pPr>
        <w:spacing w:after="120"/>
      </w:pPr>
      <w:r>
        <w:t xml:space="preserve">点击“📖 查看流水”可以看到完整的账单明细：运费产生（负数，红色）、付款/充值（正数，绿色）、扣款，每一笔都带有精确到秒的时间和之后的余额，方便核对。</w:t>
      </w:r>
    </w:p>
    <w:p>
      <w:pPr>
        <w:pStyle w:val="Heading2"/>
        <w:spacing w:after="100" w:before="240"/>
      </w:pPr>
      <w:r>
        <w:t xml:space="preserve">申请付款确认</w:t>
      </w:r>
    </w:p>
    <w:p>
      <w:pPr>
        <w:spacing w:after="120"/>
      </w:pPr>
      <w:r>
        <w:t xml:space="preserve">如果您已经完成付款（微信/支付宝/EMT/现金/银行转账/刷卡），可以点击“💰 申请付款确认”，默认金额是当前欠款（可修改），选择付款方式后提交，管理员审核确认后会记入您的账户余额。</w:t>
      </w:r>
    </w:p>
    <w:p>
      <w:pPr>
        <w:spacing w:after="160"/>
      </w:pPr>
      <w:r>
        <w:rPr>
          <w:i/>
          <w:iCs/>
          <w:color w:val="B5651D"/>
        </w:rPr>
        <w:t xml:space="preserve">重要提示：“申请付款确认”只是提交一个提醒，让管理员知道您已经付款，方便核实到账——这个操作本身不会真的转账或扣款。请您自行完成实际付款，本网站目前暂未开通在线支付功能。</w:t>
      </w:r>
    </w:p>
    <w:p>
      <w:pPr>
        <w:pBdr>
          <w:bottom w:val="single" w:color="CCCCCC" w:sz="6" w:space="1"/>
        </w:pBdr>
        <w:spacing w:after="200"/>
      </w:pPr>
    </w:p>
    <w:p>
      <w:pPr>
        <w:pStyle w:val="Heading1"/>
        <w:spacing w:after="150" w:before="300"/>
      </w:pPr>
      <w:r>
        <w:t xml:space="preserve">七、预录快递单号</w:t>
      </w:r>
    </w:p>
    <w:p>
      <w:pPr>
        <w:spacing w:after="120"/>
      </w:pPr>
      <w:r>
        <w:t xml:space="preserve">如果您已经拍下商品、快递已经在路上，但还没有到达我们仓库，可以提前把快递单号告诉我们。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点击“➕ 预录快递单号”，填写快递单号和备注说明（选填），提交即可。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包裹到达仓库入库时，系统会自动核对单号，如果一致，会自动把您填写的备注合并到正式记录里。</w:t>
      </w:r>
    </w:p>
    <w:p>
      <w:pPr>
        <w:pBdr>
          <w:bottom w:val="single" w:color="CCCCCC" w:sz="6" w:space="1"/>
        </w:pBdr>
        <w:spacing w:after="200"/>
      </w:pPr>
    </w:p>
    <w:p>
      <w:pPr>
        <w:pStyle w:val="Heading1"/>
        <w:spacing w:after="150" w:before="300"/>
      </w:pPr>
      <w:r>
        <w:t xml:space="preserve">八、询价工具（测试阶段）</w:t>
      </w:r>
    </w:p>
    <w:p>
      <w:pPr>
        <w:spacing w:after="120"/>
      </w:pPr>
      <w:r>
        <w:t xml:space="preserve">点击“💰 询价”，输入长（cm）、宽（cm）、高（cm）、重量（kg），可以估算空普、空敏、海普、海敏四种运输方式的价格。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系统会自动计算体积重（俗称“抛重”），并显示空运、海运各自的计费重量。</w:t>
      </w:r>
    </w:p>
    <w:p>
      <w:pPr>
        <w:spacing w:after="160"/>
      </w:pPr>
      <w:r>
        <w:rPr>
          <w:i/>
          <w:iCs/>
          <w:color w:val="B5651D"/>
        </w:rPr>
        <w:t xml:space="preserve">这个工具目前仅供参考估算，处于测试阶段，不代表实际出库时的最终计费金额，请以正式账单为准。</w:t>
      </w:r>
    </w:p>
    <w:p>
      <w:pPr>
        <w:pBdr>
          <w:bottom w:val="single" w:color="CCCCCC" w:sz="6" w:space="1"/>
        </w:pBdr>
        <w:spacing w:after="200"/>
      </w:pPr>
    </w:p>
    <w:p>
      <w:pPr>
        <w:pStyle w:val="Heading1"/>
        <w:spacing w:after="150" w:before="300"/>
      </w:pPr>
      <w:r>
        <w:t xml:space="preserve">九、单号物流轨迹查询</w:t>
      </w:r>
    </w:p>
    <w:p>
      <w:pPr>
        <w:spacing w:after="120"/>
      </w:pPr>
      <w:r>
        <w:t xml:space="preserve">点击“🔍 单号查询”，或者直接点击入库/出库明细表格里的任意单号，可以查看这一件包裹完整的时间线：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📦 拆箱入库（中国）——包裹到达仓库、录入系统的时间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🚚 出库（中国）——包裹合箱出库的时间，附带合箱单号和第三方物流查询链接（需要手动点击才会跳转）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✅ 到货确认（加拿大）——包裹到达加拿大、管理员确认到货的时间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🏠 取货（加拿大）——您本人取走或管理员登记取货的时间</w:t>
      </w:r>
    </w:p>
    <w:p>
      <w:pPr>
        <w:spacing w:after="160"/>
      </w:pPr>
      <w:r>
        <w:rPr>
          <w:i/>
          <w:iCs/>
          <w:color w:val="B5651D"/>
        </w:rPr>
        <w:t xml:space="preserve">客户端只能查询自己名下的单号，输入别人的单号是查不到的。</w:t>
      </w:r>
    </w:p>
    <w:p>
      <w:pPr>
        <w:pBdr>
          <w:bottom w:val="single" w:color="CCCCCC" w:sz="6" w:space="1"/>
        </w:pBdr>
        <w:spacing w:after="200"/>
      </w:pPr>
    </w:p>
    <w:p>
      <w:pPr>
        <w:pStyle w:val="Heading1"/>
        <w:spacing w:after="150" w:before="300"/>
      </w:pPr>
      <w:r>
        <w:t xml:space="preserve">十、消息中心与账户设置</w:t>
      </w:r>
    </w:p>
    <w:p>
      <w:pPr>
        <w:pStyle w:val="Heading2"/>
        <w:spacing w:after="100" w:before="240"/>
      </w:pPr>
      <w:r>
        <w:t xml:space="preserve">🔔 消息</w:t>
      </w:r>
    </w:p>
    <w:p>
      <w:pPr>
        <w:spacing w:after="120"/>
      </w:pPr>
      <w:r>
        <w:t xml:space="preserve">点击右上角“🔔 消息”可以查看系统发送给您的各类提醒（到货通知、超时提醒等）的历史记录。</w:t>
      </w:r>
    </w:p>
    <w:p>
      <w:pPr>
        <w:pStyle w:val="Heading2"/>
        <w:spacing w:after="100" w:before="240"/>
      </w:pPr>
      <w:r>
        <w:t xml:space="preserve">使用说明</w:t>
      </w:r>
    </w:p>
    <w:p>
      <w:pPr>
        <w:spacing w:after="120"/>
      </w:pPr>
      <w:r>
        <w:t xml:space="preserve">点击右上角“📖 使用说明”，会打开一个网页，里面就是完整的使用说明内容，网页顶部也有一个“下载为Word文档”的链接，想保存文件的话点这个链接下载即可。</w:t>
      </w:r>
    </w:p>
    <w:p>
      <w:pPr>
        <w:pStyle w:val="Heading2"/>
        <w:spacing w:after="100" w:before="240"/>
      </w:pPr>
      <w:r>
        <w:t xml:space="preserve">修改密码</w:t>
      </w:r>
    </w:p>
    <w:p>
      <w:pPr>
        <w:spacing w:after="120"/>
      </w:pPr>
      <w:r>
        <w:t xml:space="preserve">点击“修改密码”，输入原密码和新密码即可修改，建议定期更换、不要使用过于简单的密码。</w:t>
      </w:r>
    </w:p>
    <w:p>
      <w:pPr>
        <w:pBdr>
          <w:bottom w:val="single" w:color="CCCCCC" w:sz="6" w:space="1"/>
        </w:pBdr>
        <w:spacing w:after="200"/>
      </w:pPr>
    </w:p>
    <w:p>
      <w:pPr>
        <w:pStyle w:val="Heading1"/>
        <w:spacing w:after="150" w:before="300"/>
      </w:pPr>
      <w:r>
        <w:t xml:space="preserve">十一、常见问题</w:t>
      </w:r>
    </w:p>
    <w:p>
      <w:pPr>
        <w:pStyle w:val="Heading2"/>
        <w:spacing w:after="100" w:before="240"/>
      </w:pPr>
      <w:r>
        <w:t xml:space="preserve">Q：为什么我没有收到到货/入库的邮件提醒？</w:t>
      </w:r>
    </w:p>
    <w:p>
      <w:pPr>
        <w:spacing w:after="120"/>
      </w:pPr>
      <w:r>
        <w:t xml:space="preserve">请确认账户是否已经登记邮箱（可联系客服协助确认或补充）。另外，为避免打扰，入库、出库、到货确认这几类操作提醒邮件，每人每天分别有次数上限，超过当天上限后不会再发新邮件，但记录本身已经正常保存，登录系统即可查看最新情况。</w:t>
      </w:r>
    </w:p>
    <w:p>
      <w:pPr>
        <w:pStyle w:val="Heading2"/>
        <w:spacing w:after="100" w:before="240"/>
      </w:pPr>
      <w:r>
        <w:t xml:space="preserve">Q：为什么我的包裹“发货人说明”改不了了？</w:t>
      </w:r>
    </w:p>
    <w:p>
      <w:pPr>
        <w:spacing w:after="120"/>
      </w:pPr>
      <w:r>
        <w:t xml:space="preserve">包裹一旦进入“已出库”或“已收货”状态，发货人说明和发货要求就会被锁定，无法再修改，这是为了避免包裹处理过程中的信息发生变化。请在包裹还是“已入库”状态时尽快填写完整。</w:t>
      </w:r>
    </w:p>
    <w:p>
      <w:pPr>
        <w:pStyle w:val="Heading2"/>
        <w:spacing w:after="100" w:before="240"/>
      </w:pPr>
      <w:r>
        <w:t xml:space="preserve">Q：“待取货列表”“询价工具”和“出库明细”里的数据不一样怎么办？</w:t>
      </w:r>
    </w:p>
    <w:p>
      <w:pPr>
        <w:spacing w:after="120"/>
      </w:pPr>
      <w:r>
        <w:t xml:space="preserve">“待取货列表”和“询价工具”目前都是测试阶段功能，如发现数据显示不准确、报价与实际不符，请以“出库明细”“入库明细”里的正式记录和实际账单为准，并欢迎反馈给客服，帮助我们改进。</w:t>
      </w:r>
    </w:p>
    <w:p>
      <w:pPr>
        <w:pStyle w:val="Heading2"/>
        <w:spacing w:after="100" w:before="240"/>
      </w:pPr>
      <w:r>
        <w:t xml:space="preserve">Q：忘记密码怎么办？</w:t>
      </w:r>
    </w:p>
    <w:p>
      <w:pPr>
        <w:spacing w:after="120"/>
      </w:pPr>
      <w:r>
        <w:t xml:space="preserve">请联系客服，由管理员帮您重置密码。</w:t>
      </w:r>
    </w:p>
    <w:p>
      <w:pPr>
        <w:pBdr>
          <w:bottom w:val="single" w:color="CCCCCC" w:sz="6" w:space="1"/>
        </w:pBdr>
        <w:spacing w:after="200"/>
      </w:pPr>
    </w:p>
    <w:p>
      <w:pPr>
        <w:spacing w:before="300"/>
        <w:jc w:val="center"/>
      </w:pPr>
      <w:r>
        <w:rPr>
          <w:b/>
          <w:bCs/>
        </w:rPr>
        <w:t xml:space="preserve">如有任何疑问，欢迎随时联系客服。感谢您使用加运集运！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1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2026-08-05T20:46:27.577Z</dcterms:created>
  <dcterms:modified xsi:type="dcterms:W3CDTF">2026-08-05T20:46:27.594Z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